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417156">
        <w:rPr>
          <w:rFonts w:ascii="Times New Roman" w:hAnsi="Times New Roman" w:cs="Times New Roman"/>
          <w:sz w:val="26"/>
          <w:szCs w:val="26"/>
        </w:rPr>
        <w:t>45</w:t>
      </w:r>
      <w:r w:rsidR="00DD5BD1">
        <w:rPr>
          <w:rFonts w:ascii="Times New Roman" w:hAnsi="Times New Roman" w:cs="Times New Roman"/>
          <w:sz w:val="26"/>
          <w:szCs w:val="26"/>
        </w:rPr>
        <w:t>2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B5CA1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417156">
        <w:rPr>
          <w:rFonts w:ascii="Times New Roman" w:hAnsi="Times New Roman" w:cs="Times New Roman"/>
          <w:sz w:val="26"/>
          <w:szCs w:val="26"/>
        </w:rPr>
        <w:t>119</w:t>
      </w:r>
      <w:r w:rsidR="00DD5BD1">
        <w:rPr>
          <w:rFonts w:ascii="Times New Roman" w:hAnsi="Times New Roman" w:cs="Times New Roman"/>
          <w:sz w:val="26"/>
          <w:szCs w:val="26"/>
        </w:rPr>
        <w:t>2</w:t>
      </w:r>
      <w:r w:rsidR="00417156">
        <w:rPr>
          <w:rFonts w:ascii="Times New Roman" w:hAnsi="Times New Roman" w:cs="Times New Roman"/>
          <w:sz w:val="26"/>
          <w:szCs w:val="26"/>
        </w:rPr>
        <w:t>-</w:t>
      </w:r>
      <w:r w:rsidR="00DD5BD1">
        <w:rPr>
          <w:rFonts w:ascii="Times New Roman" w:hAnsi="Times New Roman" w:cs="Times New Roman"/>
          <w:sz w:val="26"/>
          <w:szCs w:val="26"/>
        </w:rPr>
        <w:t>64</w:t>
      </w:r>
      <w:r w:rsidR="00417156">
        <w:rPr>
          <w:rFonts w:ascii="Times New Roman" w:hAnsi="Times New Roman" w:cs="Times New Roman"/>
          <w:sz w:val="26"/>
          <w:szCs w:val="26"/>
        </w:rPr>
        <w:t xml:space="preserve"> </w:t>
      </w:r>
      <w:r w:rsidR="00EC7F04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 </w:t>
      </w:r>
      <w:r w:rsidR="001C69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30121D">
        <w:rPr>
          <w:rFonts w:ascii="Times New Roman" w:hAnsi="Times New Roman" w:cs="Times New Roman"/>
          <w:sz w:val="26"/>
          <w:szCs w:val="26"/>
        </w:rPr>
        <w:t xml:space="preserve">  2</w:t>
      </w:r>
      <w:r w:rsidR="00DD5BD1">
        <w:rPr>
          <w:rFonts w:ascii="Times New Roman" w:hAnsi="Times New Roman" w:cs="Times New Roman"/>
          <w:sz w:val="26"/>
          <w:szCs w:val="26"/>
        </w:rPr>
        <w:t>3</w:t>
      </w:r>
      <w:r w:rsidR="00417156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30121D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 w:rsidR="003C2AC8">
        <w:rPr>
          <w:rFonts w:ascii="Times New Roman" w:hAnsi="Times New Roman" w:cs="Times New Roman"/>
          <w:sz w:val="26"/>
          <w:szCs w:val="26"/>
        </w:rPr>
        <w:t>ир</w:t>
      </w:r>
      <w:r w:rsidRPr="00313E2D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313E2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="0030121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313E2D" w:rsidR="0079244B">
        <w:rPr>
          <w:rFonts w:ascii="Times New Roman" w:hAnsi="Times New Roman" w:cs="Times New Roman"/>
          <w:sz w:val="26"/>
          <w:szCs w:val="26"/>
        </w:rPr>
        <w:t>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 xml:space="preserve">Казимова Наримана Алиевича, </w:t>
      </w:r>
      <w:r w:rsidR="000F1E2C">
        <w:rPr>
          <w:rFonts w:ascii="Times New Roman" w:hAnsi="Times New Roman" w:cs="Times New Roman"/>
          <w:sz w:val="26"/>
          <w:szCs w:val="26"/>
        </w:rPr>
        <w:t>*</w:t>
      </w:r>
      <w:r w:rsidR="0056501A">
        <w:rPr>
          <w:rFonts w:ascii="Times New Roman" w:hAnsi="Times New Roman" w:cs="Times New Roman"/>
          <w:sz w:val="26"/>
          <w:szCs w:val="26"/>
        </w:rPr>
        <w:t xml:space="preserve">, </w:t>
      </w:r>
      <w:r w:rsidRPr="001D7B17" w:rsidR="001D7B17">
        <w:rPr>
          <w:rFonts w:ascii="Times New Roman" w:hAnsi="Times New Roman" w:cs="Times New Roman"/>
          <w:sz w:val="26"/>
          <w:szCs w:val="26"/>
        </w:rPr>
        <w:t>гражданина РФ, работающего в обществе с ограниченной ответственностью «</w:t>
      </w:r>
      <w:r w:rsidR="0056501A">
        <w:rPr>
          <w:rFonts w:ascii="Times New Roman" w:hAnsi="Times New Roman" w:cs="Times New Roman"/>
          <w:sz w:val="26"/>
          <w:szCs w:val="26"/>
        </w:rPr>
        <w:t xml:space="preserve">Северавтотранс» </w:t>
      </w:r>
      <w:r w:rsidRPr="001D7B17"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директором, зарегистрированного и проживающего по адресу: </w:t>
      </w:r>
      <w:r w:rsidR="000F1E2C">
        <w:rPr>
          <w:rFonts w:ascii="Times New Roman" w:hAnsi="Times New Roman" w:cs="Times New Roman"/>
          <w:sz w:val="26"/>
          <w:szCs w:val="26"/>
        </w:rPr>
        <w:t>*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5BD1" w:rsidP="00DD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Северавтотранс»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0121D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24.00 часов 25.04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 года - 25.04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.2024. </w:t>
      </w:r>
      <w:r w:rsidRPr="0030121D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121D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21D">
        <w:rPr>
          <w:rFonts w:ascii="Times New Roman" w:hAnsi="Times New Roman" w:cs="Times New Roman"/>
          <w:sz w:val="26"/>
          <w:szCs w:val="26"/>
        </w:rPr>
        <w:t xml:space="preserve"> года не представлена.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 Н.А.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30121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Казимова Н.А.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Казимова Н.А.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505</w:t>
      </w:r>
      <w:r w:rsidR="00DD5BD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600632600002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DD5BD1">
        <w:rPr>
          <w:rFonts w:ascii="Times New Roman" w:hAnsi="Times New Roman" w:cs="Times New Roman"/>
          <w:color w:val="000000"/>
          <w:w w:val="103"/>
          <w:sz w:val="26"/>
          <w:szCs w:val="26"/>
        </w:rPr>
        <w:t>24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417156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>справкой</w:t>
      </w:r>
      <w:r w:rsidR="00417156">
        <w:rPr>
          <w:rFonts w:ascii="Times New Roman" w:hAnsi="Times New Roman" w:cs="Times New Roman"/>
          <w:sz w:val="26"/>
          <w:szCs w:val="26"/>
        </w:rPr>
        <w:t xml:space="preserve"> 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30121D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ООО </w:t>
      </w:r>
      <w:r w:rsidRPr="001D7B17" w:rsidR="0056501A">
        <w:rPr>
          <w:rFonts w:ascii="Times New Roman" w:hAnsi="Times New Roman" w:cs="Times New Roman"/>
          <w:sz w:val="26"/>
          <w:szCs w:val="26"/>
        </w:rPr>
        <w:t>«</w:t>
      </w:r>
      <w:r w:rsidR="0056501A">
        <w:rPr>
          <w:rFonts w:ascii="Times New Roman" w:hAnsi="Times New Roman" w:cs="Times New Roman"/>
          <w:sz w:val="26"/>
          <w:szCs w:val="26"/>
        </w:rPr>
        <w:t>Северавтотранс»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6501A">
        <w:rPr>
          <w:rFonts w:ascii="Times New Roman" w:hAnsi="Times New Roman" w:cs="Times New Roman"/>
          <w:sz w:val="26"/>
          <w:szCs w:val="26"/>
        </w:rPr>
        <w:t>Казимова Н.А.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6501A">
        <w:rPr>
          <w:rFonts w:ascii="Times New Roman" w:hAnsi="Times New Roman" w:cs="Times New Roman"/>
          <w:sz w:val="26"/>
          <w:szCs w:val="26"/>
        </w:rPr>
        <w:t>Казимову Н.А.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Казимова Наримана Алиевича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0121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0121D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BD1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C69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715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5BD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1E2C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121D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17156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5BD1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C7F04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1901-0572-4DC2-80C3-E832A997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